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24" w:rsidRPr="00F410C7" w:rsidRDefault="004C0724" w:rsidP="004C0724">
      <w:pPr>
        <w:spacing w:after="0"/>
        <w:jc w:val="center"/>
        <w:rPr>
          <w:b/>
          <w:bCs/>
          <w:noProof/>
          <w:color w:val="FF0000"/>
          <w:sz w:val="56"/>
          <w:szCs w:val="40"/>
        </w:rPr>
      </w:pPr>
      <w:r w:rsidRPr="00F410C7">
        <w:rPr>
          <w:b/>
          <w:bCs/>
          <w:noProof/>
          <w:color w:val="FF0000"/>
          <w:sz w:val="56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5572125</wp:posOffset>
            </wp:positionH>
            <wp:positionV relativeFrom="paragraph">
              <wp:posOffset>85725</wp:posOffset>
            </wp:positionV>
            <wp:extent cx="771525" cy="790575"/>
            <wp:effectExtent l="19050" t="0" r="9525" b="0"/>
            <wp:wrapSquare wrapText="bothSides"/>
            <wp:docPr id="2" name="Picture 1" descr="ap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-log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10C7">
        <w:rPr>
          <w:b/>
          <w:bCs/>
          <w:noProof/>
          <w:color w:val="FF0000"/>
          <w:sz w:val="56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85725</wp:posOffset>
            </wp:positionV>
            <wp:extent cx="1181100" cy="790575"/>
            <wp:effectExtent l="19050" t="0" r="0" b="0"/>
            <wp:wrapSquare wrapText="bothSides"/>
            <wp:docPr id="1" name="Picture 0" descr="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10C7">
        <w:rPr>
          <w:b/>
          <w:bCs/>
          <w:noProof/>
          <w:color w:val="FF0000"/>
          <w:sz w:val="56"/>
          <w:szCs w:val="40"/>
        </w:rPr>
        <w:t>Government Degree College</w:t>
      </w:r>
    </w:p>
    <w:p w:rsidR="00256570" w:rsidRPr="00804D4F" w:rsidRDefault="004C0724" w:rsidP="00256570">
      <w:pPr>
        <w:pBdr>
          <w:bottom w:val="single" w:sz="12" w:space="1" w:color="auto"/>
        </w:pBdr>
        <w:spacing w:after="0"/>
        <w:jc w:val="center"/>
        <w:rPr>
          <w:b/>
          <w:bCs/>
          <w:noProof/>
          <w:color w:val="00B050"/>
          <w:sz w:val="36"/>
          <w:szCs w:val="30"/>
        </w:rPr>
      </w:pPr>
      <w:r w:rsidRPr="00F410C7">
        <w:rPr>
          <w:b/>
          <w:bCs/>
          <w:noProof/>
          <w:color w:val="00B0F0"/>
          <w:sz w:val="32"/>
          <w:szCs w:val="28"/>
        </w:rPr>
        <w:t>ACCREDITED BY NAAC WITH ‘B’ GRADE</w:t>
      </w:r>
      <w:r w:rsidRPr="004C0724">
        <w:rPr>
          <w:noProof/>
          <w:sz w:val="32"/>
          <w:szCs w:val="28"/>
        </w:rPr>
        <w:t xml:space="preserve">      </w:t>
      </w:r>
      <w:r w:rsidRPr="00804D4F">
        <w:rPr>
          <w:b/>
          <w:bCs/>
          <w:noProof/>
          <w:color w:val="00B050"/>
          <w:sz w:val="36"/>
          <w:szCs w:val="30"/>
        </w:rPr>
        <w:t>Pattikonda,Kurnool (Dt),A.P.518380.</w:t>
      </w:r>
    </w:p>
    <w:p w:rsidR="00256570" w:rsidRDefault="00256570" w:rsidP="00256570">
      <w:pPr>
        <w:spacing w:before="120" w:after="120"/>
        <w:rPr>
          <w:b/>
          <w:bCs/>
          <w:noProof/>
          <w:color w:val="000000" w:themeColor="text1"/>
          <w:sz w:val="24"/>
          <w:szCs w:val="24"/>
        </w:rPr>
      </w:pPr>
    </w:p>
    <w:p w:rsidR="00256570" w:rsidRDefault="00546568" w:rsidP="00256570">
      <w:pPr>
        <w:spacing w:after="0"/>
        <w:jc w:val="both"/>
        <w:rPr>
          <w:b/>
          <w:bCs/>
          <w:noProof/>
          <w:color w:val="000000" w:themeColor="text1"/>
          <w:sz w:val="24"/>
          <w:szCs w:val="24"/>
        </w:rPr>
      </w:pPr>
      <w:r>
        <w:rPr>
          <w:b/>
          <w:bCs/>
          <w:noProof/>
          <w:color w:val="000000" w:themeColor="text1"/>
          <w:sz w:val="24"/>
          <w:szCs w:val="24"/>
        </w:rPr>
        <w:t>Dr.M.Purshotham Reddy</w:t>
      </w:r>
      <w:r w:rsidR="00256570">
        <w:rPr>
          <w:b/>
          <w:bCs/>
          <w:noProof/>
          <w:color w:val="000000" w:themeColor="text1"/>
          <w:sz w:val="24"/>
          <w:szCs w:val="24"/>
        </w:rPr>
        <w:t>,</w:t>
      </w:r>
    </w:p>
    <w:p w:rsidR="004C0724" w:rsidRDefault="00546568" w:rsidP="003B772F">
      <w:pPr>
        <w:spacing w:after="0"/>
        <w:jc w:val="both"/>
        <w:rPr>
          <w:b/>
          <w:bCs/>
          <w:noProof/>
          <w:color w:val="000000" w:themeColor="text1"/>
          <w:sz w:val="24"/>
          <w:szCs w:val="24"/>
        </w:rPr>
      </w:pPr>
      <w:r>
        <w:rPr>
          <w:b/>
          <w:bCs/>
          <w:noProof/>
          <w:color w:val="000000" w:themeColor="text1"/>
          <w:sz w:val="24"/>
          <w:szCs w:val="24"/>
        </w:rPr>
        <w:t>Principal</w:t>
      </w:r>
      <w:r w:rsidR="00256570">
        <w:rPr>
          <w:b/>
          <w:bCs/>
          <w:noProof/>
          <w:color w:val="000000" w:themeColor="text1"/>
          <w:sz w:val="24"/>
          <w:szCs w:val="24"/>
        </w:rPr>
        <w:t>,</w:t>
      </w:r>
    </w:p>
    <w:p w:rsidR="004655F6" w:rsidRDefault="004655F6" w:rsidP="003B772F">
      <w:pPr>
        <w:spacing w:after="0"/>
        <w:jc w:val="both"/>
        <w:rPr>
          <w:b/>
          <w:bCs/>
          <w:noProof/>
          <w:color w:val="000000" w:themeColor="text1"/>
          <w:sz w:val="24"/>
          <w:szCs w:val="24"/>
        </w:rPr>
      </w:pPr>
    </w:p>
    <w:p w:rsidR="009A2214" w:rsidRPr="009A2214" w:rsidRDefault="009A2214" w:rsidP="003B772F">
      <w:pPr>
        <w:spacing w:after="0"/>
        <w:jc w:val="both"/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  <w:r w:rsidRPr="009A2214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Describe at least two institutional best practices</w:t>
      </w:r>
    </w:p>
    <w:p w:rsidR="009A2214" w:rsidRDefault="009A2214" w:rsidP="003B772F">
      <w:pPr>
        <w:spacing w:after="0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9A2214" w:rsidRPr="009A2214" w:rsidRDefault="009A2214" w:rsidP="009A2214">
      <w:pPr>
        <w:spacing w:after="0"/>
        <w:jc w:val="both"/>
        <w:rPr>
          <w:b/>
          <w:bCs/>
          <w:noProof/>
          <w:color w:val="000000" w:themeColor="text1"/>
          <w:sz w:val="24"/>
          <w:szCs w:val="24"/>
        </w:rPr>
      </w:pPr>
      <w:r w:rsidRPr="009A2214">
        <w:rPr>
          <w:b/>
          <w:bCs/>
          <w:noProof/>
          <w:color w:val="000000" w:themeColor="text1"/>
          <w:sz w:val="24"/>
          <w:szCs w:val="24"/>
        </w:rPr>
        <w:t>08.03.2018-Blood Donation Program</w:t>
      </w:r>
    </w:p>
    <w:p w:rsidR="009A2214" w:rsidRDefault="009A2214" w:rsidP="009A2214">
      <w:pPr>
        <w:spacing w:after="0"/>
        <w:jc w:val="both"/>
        <w:rPr>
          <w:b/>
          <w:bCs/>
          <w:noProof/>
          <w:color w:val="000000" w:themeColor="text1"/>
          <w:sz w:val="24"/>
          <w:szCs w:val="24"/>
        </w:rPr>
      </w:pPr>
      <w:r w:rsidRPr="009A2214">
        <w:rPr>
          <w:b/>
          <w:bCs/>
          <w:noProof/>
          <w:color w:val="000000" w:themeColor="text1"/>
          <w:sz w:val="24"/>
          <w:szCs w:val="24"/>
        </w:rPr>
        <w:t>04.01.2019-Personality Development Program</w:t>
      </w:r>
    </w:p>
    <w:sectPr w:rsidR="009A2214" w:rsidSect="004C0724">
      <w:pgSz w:w="12240" w:h="15840"/>
      <w:pgMar w:top="72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7F1B"/>
    <w:multiLevelType w:val="hybridMultilevel"/>
    <w:tmpl w:val="9DF4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C0724"/>
    <w:rsid w:val="00107026"/>
    <w:rsid w:val="00256570"/>
    <w:rsid w:val="00273B02"/>
    <w:rsid w:val="003A6C56"/>
    <w:rsid w:val="003B772F"/>
    <w:rsid w:val="004655F6"/>
    <w:rsid w:val="004C0724"/>
    <w:rsid w:val="00546568"/>
    <w:rsid w:val="00804D4F"/>
    <w:rsid w:val="008239D5"/>
    <w:rsid w:val="009A2214"/>
    <w:rsid w:val="00A17021"/>
    <w:rsid w:val="00AF6ACA"/>
    <w:rsid w:val="00B4386B"/>
    <w:rsid w:val="00BD3662"/>
    <w:rsid w:val="00D03D18"/>
    <w:rsid w:val="00D2038F"/>
    <w:rsid w:val="00D34A72"/>
    <w:rsid w:val="00F410C7"/>
    <w:rsid w:val="00FE4D28"/>
    <w:rsid w:val="00FF1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D18"/>
    <w:rPr>
      <w:rFonts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72F"/>
    <w:pPr>
      <w:ind w:left="720"/>
      <w:contextualSpacing/>
    </w:pPr>
    <w:rPr>
      <w:rFonts w:eastAsiaTheme="minorHAnsi" w:cstheme="minorBidi"/>
    </w:rPr>
  </w:style>
  <w:style w:type="character" w:customStyle="1" w:styleId="words">
    <w:name w:val="words"/>
    <w:basedOn w:val="DefaultParagraphFont"/>
    <w:rsid w:val="004655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109C4-4E0A-4ED4-8F91-31702DC8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GovtDegree</dc:creator>
  <cp:lastModifiedBy>GovtDegree</cp:lastModifiedBy>
  <cp:revision>4</cp:revision>
  <dcterms:created xsi:type="dcterms:W3CDTF">2022-11-25T19:17:00Z</dcterms:created>
  <dcterms:modified xsi:type="dcterms:W3CDTF">2022-11-29T05:16:00Z</dcterms:modified>
</cp:coreProperties>
</file>